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6F" w:rsidRDefault="0080306F" w:rsidP="0080306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местоположения объекта оценки</w:t>
      </w:r>
    </w:p>
    <w:p w:rsidR="0080306F" w:rsidRDefault="0080306F" w:rsidP="0080306F">
      <w:pPr>
        <w:jc w:val="center"/>
        <w:rPr>
          <w:b/>
          <w:sz w:val="24"/>
          <w:szCs w:val="24"/>
        </w:rPr>
      </w:pPr>
    </w:p>
    <w:p w:rsidR="0080306F" w:rsidRDefault="0080306F" w:rsidP="0080306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80306F" w:rsidRPr="0080306F" w:rsidTr="00F42CC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1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Описание показателя</w:t>
            </w: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Шоссе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Область, административный район 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6718D3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Расстояние от трассы федерального значения, </w:t>
            </w:r>
            <w:proofErr w:type="gramStart"/>
            <w:r w:rsidRPr="0080306F">
              <w:rPr>
                <w:sz w:val="24"/>
                <w:szCs w:val="24"/>
              </w:rPr>
              <w:t>км</w:t>
            </w:r>
            <w:proofErr w:type="gramEnd"/>
            <w:r w:rsidRPr="0080306F">
              <w:rPr>
                <w:sz w:val="24"/>
                <w:szCs w:val="24"/>
              </w:rPr>
              <w:t xml:space="preserve"> </w:t>
            </w:r>
            <w:r w:rsidRPr="0080306F">
              <w:rPr>
                <w:i/>
                <w:sz w:val="24"/>
                <w:szCs w:val="24"/>
              </w:rPr>
              <w:t xml:space="preserve">(например, </w:t>
            </w:r>
            <w:r w:rsidR="006718D3">
              <w:rPr>
                <w:i/>
                <w:sz w:val="24"/>
                <w:szCs w:val="24"/>
              </w:rPr>
              <w:t>до М5 или других</w:t>
            </w:r>
            <w:r w:rsidRPr="0080306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Расстояние от объекта по шоссе,</w:t>
            </w:r>
            <w:bookmarkStart w:id="0" w:name="_GoBack"/>
            <w:bookmarkEnd w:id="0"/>
            <w:r w:rsidRPr="0080306F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Расстояние от </w:t>
            </w:r>
            <w:r w:rsidRPr="0080306F">
              <w:rPr>
                <w:sz w:val="24"/>
                <w:szCs w:val="24"/>
              </w:rPr>
              <w:t>объекта до остановки общественного транспорта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Удаленность (</w:t>
            </w:r>
            <w:proofErr w:type="gramStart"/>
            <w:r w:rsidRPr="0080306F">
              <w:rPr>
                <w:sz w:val="24"/>
                <w:szCs w:val="24"/>
              </w:rPr>
              <w:t>км</w:t>
            </w:r>
            <w:proofErr w:type="gramEnd"/>
            <w:r w:rsidRPr="0080306F">
              <w:rPr>
                <w:sz w:val="24"/>
                <w:szCs w:val="24"/>
              </w:rPr>
              <w:t>) от объектов, влияющих на экологию (фабрика, завод, иное)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Год строительства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Качество дороги от шоссе до объекта оценки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211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Особые природные объекты, удаленные от объекта на расстояние не более 5 км (озеро, водохранилище, лес, река):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1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Инфраструктура и развлекательные объекты, удаленные от объекта на расстояние не более 5 км (магазины, спорткомплекс, поликлиника, рестораны, кафе, теннисный корт и т.д.):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Иные объекты </w:t>
            </w:r>
          </w:p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i/>
                <w:sz w:val="24"/>
                <w:szCs w:val="24"/>
              </w:rPr>
              <w:t>Например: базы отдыха, пансионаты, другие населённые пункты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i/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Охрана населенного пункта </w:t>
            </w:r>
          </w:p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i/>
                <w:sz w:val="24"/>
                <w:szCs w:val="24"/>
              </w:rPr>
              <w:t>Например: ограда вокруг поселка, материал, въездные ворота, материал, КПП, физическая охрана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i/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Инфраструктура внутри населенного пункта (магазины, детский сад, административный </w:t>
            </w:r>
            <w:proofErr w:type="spellStart"/>
            <w:r w:rsidRPr="0080306F">
              <w:rPr>
                <w:sz w:val="24"/>
                <w:szCs w:val="24"/>
              </w:rPr>
              <w:t>корпус</w:t>
            </w:r>
            <w:proofErr w:type="gramStart"/>
            <w:r w:rsidRPr="0080306F">
              <w:rPr>
                <w:sz w:val="24"/>
                <w:szCs w:val="24"/>
              </w:rPr>
              <w:t>,р</w:t>
            </w:r>
            <w:proofErr w:type="gramEnd"/>
            <w:r w:rsidRPr="0080306F">
              <w:rPr>
                <w:sz w:val="24"/>
                <w:szCs w:val="24"/>
              </w:rPr>
              <w:t>есторан</w:t>
            </w:r>
            <w:proofErr w:type="spellEnd"/>
            <w:r w:rsidRPr="0080306F">
              <w:rPr>
                <w:sz w:val="24"/>
                <w:szCs w:val="24"/>
              </w:rPr>
              <w:t>, бар, комната отдыха, сауна, спортивный комплекс)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Завершенность населенного пункта (очереди строительства) в % соотношении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Заселенность поселка в % соотношении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Заселенность ближайших домов в % соотношении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Освещенность территории населенного пункта в ночное время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Социальный и профессиональный статус соседей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единого стиля и дизайна населенного пункта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  <w:tr w:rsidR="0080306F" w:rsidRPr="0080306F" w:rsidTr="00F42CC9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0306F" w:rsidRPr="0080306F" w:rsidRDefault="0080306F" w:rsidP="00F42CC9">
            <w:pPr>
              <w:jc w:val="both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Дополнительная существенная информация</w:t>
            </w:r>
          </w:p>
        </w:tc>
        <w:tc>
          <w:tcPr>
            <w:tcW w:w="4820" w:type="dxa"/>
          </w:tcPr>
          <w:p w:rsidR="0080306F" w:rsidRPr="0080306F" w:rsidRDefault="0080306F" w:rsidP="00F42CC9">
            <w:pPr>
              <w:rPr>
                <w:sz w:val="24"/>
                <w:szCs w:val="24"/>
              </w:rPr>
            </w:pPr>
          </w:p>
        </w:tc>
      </w:tr>
    </w:tbl>
    <w:p w:rsidR="0080306F" w:rsidRDefault="0080306F" w:rsidP="0080306F"/>
    <w:p w:rsidR="0080306F" w:rsidRDefault="0080306F" w:rsidP="0080306F">
      <w:pPr>
        <w:ind w:left="720"/>
        <w:jc w:val="center"/>
        <w:rPr>
          <w:b/>
          <w:sz w:val="24"/>
          <w:szCs w:val="24"/>
        </w:rPr>
      </w:pPr>
    </w:p>
    <w:p w:rsidR="0080306F" w:rsidRDefault="0080306F" w:rsidP="0080306F">
      <w:pPr>
        <w:ind w:left="720"/>
        <w:jc w:val="center"/>
        <w:rPr>
          <w:b/>
          <w:sz w:val="24"/>
          <w:szCs w:val="24"/>
        </w:rPr>
      </w:pPr>
    </w:p>
    <w:p w:rsidR="0080306F" w:rsidRDefault="0080306F" w:rsidP="0080306F">
      <w:pPr>
        <w:ind w:left="720"/>
        <w:jc w:val="center"/>
        <w:rPr>
          <w:b/>
          <w:sz w:val="24"/>
          <w:szCs w:val="24"/>
        </w:rPr>
      </w:pPr>
    </w:p>
    <w:p w:rsidR="0080306F" w:rsidRDefault="0080306F" w:rsidP="0080306F">
      <w:pPr>
        <w:ind w:left="720"/>
        <w:jc w:val="center"/>
        <w:rPr>
          <w:b/>
          <w:sz w:val="24"/>
          <w:szCs w:val="24"/>
        </w:rPr>
      </w:pPr>
    </w:p>
    <w:p w:rsidR="0080306F" w:rsidRDefault="0080306F" w:rsidP="0080306F">
      <w:pPr>
        <w:ind w:left="720"/>
        <w:jc w:val="center"/>
        <w:rPr>
          <w:b/>
          <w:sz w:val="24"/>
          <w:szCs w:val="24"/>
        </w:rPr>
      </w:pPr>
    </w:p>
    <w:p w:rsidR="0080306F" w:rsidRDefault="0080306F" w:rsidP="0080306F">
      <w:pPr>
        <w:ind w:left="720"/>
        <w:jc w:val="center"/>
        <w:rPr>
          <w:b/>
          <w:sz w:val="24"/>
          <w:szCs w:val="24"/>
        </w:rPr>
      </w:pPr>
    </w:p>
    <w:p w:rsidR="0080306F" w:rsidRDefault="0080306F" w:rsidP="0080306F">
      <w:pPr>
        <w:ind w:left="720"/>
        <w:jc w:val="center"/>
        <w:rPr>
          <w:b/>
          <w:sz w:val="24"/>
          <w:szCs w:val="24"/>
        </w:rPr>
      </w:pPr>
    </w:p>
    <w:p w:rsidR="0080306F" w:rsidRPr="0080306F" w:rsidRDefault="0080306F" w:rsidP="0080306F">
      <w:pPr>
        <w:ind w:left="720"/>
        <w:jc w:val="center"/>
        <w:rPr>
          <w:b/>
          <w:sz w:val="24"/>
          <w:szCs w:val="24"/>
        </w:rPr>
      </w:pPr>
      <w:r w:rsidRPr="0080306F">
        <w:rPr>
          <w:b/>
          <w:sz w:val="24"/>
          <w:szCs w:val="24"/>
        </w:rPr>
        <w:lastRenderedPageBreak/>
        <w:t>Характеристика объекта оценки</w:t>
      </w:r>
    </w:p>
    <w:p w:rsidR="0080306F" w:rsidRPr="0080306F" w:rsidRDefault="0080306F" w:rsidP="0080306F">
      <w:pPr>
        <w:ind w:left="360"/>
        <w:jc w:val="center"/>
        <w:rPr>
          <w:sz w:val="24"/>
          <w:szCs w:val="24"/>
        </w:rPr>
      </w:pPr>
    </w:p>
    <w:p w:rsidR="0080306F" w:rsidRPr="0080306F" w:rsidRDefault="0080306F" w:rsidP="0080306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827"/>
      </w:tblGrid>
      <w:tr w:rsidR="0080306F" w:rsidRPr="0080306F" w:rsidTr="0080306F">
        <w:trPr>
          <w:tblHeader/>
        </w:trPr>
        <w:tc>
          <w:tcPr>
            <w:tcW w:w="6062" w:type="dxa"/>
            <w:vAlign w:val="center"/>
          </w:tcPr>
          <w:p w:rsidR="0080306F" w:rsidRPr="0080306F" w:rsidRDefault="0080306F" w:rsidP="0080306F">
            <w:pPr>
              <w:jc w:val="center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jc w:val="center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и описание показателя</w:t>
            </w:r>
          </w:p>
        </w:tc>
      </w:tr>
      <w:tr w:rsidR="0080306F" w:rsidRPr="0080306F" w:rsidTr="0080306F">
        <w:tc>
          <w:tcPr>
            <w:tcW w:w="9889" w:type="dxa"/>
            <w:gridSpan w:val="2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1. Земельный участок</w:t>
            </w: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Размер участка (количество соток)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Описание территории участка (наличие деревьев (лесные/декоративные/плодовые), газон, ландшафтный дизайн, освещение)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rPr>
          <w:trHeight w:val="242"/>
        </w:trPr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Постройки на участке: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  <w:p w:rsidR="0080306F" w:rsidRDefault="0080306F" w:rsidP="0080306F">
            <w:pPr>
              <w:rPr>
                <w:sz w:val="24"/>
                <w:szCs w:val="24"/>
              </w:rPr>
            </w:pPr>
          </w:p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9889" w:type="dxa"/>
            <w:gridSpan w:val="2"/>
            <w:vAlign w:val="center"/>
          </w:tcPr>
          <w:p w:rsidR="0080306F" w:rsidRPr="0080306F" w:rsidRDefault="0080306F" w:rsidP="0080306F">
            <w:pPr>
              <w:pStyle w:val="2"/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2.Дом</w:t>
            </w: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Назначение комнат</w:t>
            </w:r>
          </w:p>
        </w:tc>
        <w:tc>
          <w:tcPr>
            <w:tcW w:w="3827" w:type="dxa"/>
            <w:vAlign w:val="center"/>
          </w:tcPr>
          <w:p w:rsidR="0080306F" w:rsidRDefault="0080306F" w:rsidP="0080306F">
            <w:pPr>
              <w:rPr>
                <w:sz w:val="24"/>
                <w:szCs w:val="24"/>
              </w:rPr>
            </w:pPr>
          </w:p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Площадь общая, </w:t>
            </w:r>
            <w:proofErr w:type="spellStart"/>
            <w:r w:rsidRPr="0080306F">
              <w:rPr>
                <w:sz w:val="24"/>
                <w:szCs w:val="24"/>
              </w:rPr>
              <w:t>кв.м</w:t>
            </w:r>
            <w:proofErr w:type="spellEnd"/>
            <w:r w:rsidRPr="0080306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Площадь жилая, </w:t>
            </w:r>
            <w:proofErr w:type="spellStart"/>
            <w:r w:rsidRPr="0080306F">
              <w:rPr>
                <w:sz w:val="24"/>
                <w:szCs w:val="24"/>
              </w:rPr>
              <w:t>кв.м</w:t>
            </w:r>
            <w:proofErr w:type="spellEnd"/>
            <w:r w:rsidRPr="0080306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Площадь кухни, </w:t>
            </w:r>
            <w:proofErr w:type="spellStart"/>
            <w:r w:rsidRPr="0080306F">
              <w:rPr>
                <w:sz w:val="24"/>
                <w:szCs w:val="24"/>
              </w:rPr>
              <w:t>кв.м</w:t>
            </w:r>
            <w:proofErr w:type="spellEnd"/>
            <w:r w:rsidRPr="0080306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Санузел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Высота потолка на различных этажах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веранды/террасы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Наличие балконов, лоджий, их площадь, </w:t>
            </w:r>
            <w:proofErr w:type="spellStart"/>
            <w:r w:rsidRPr="0080306F">
              <w:rPr>
                <w:sz w:val="24"/>
                <w:szCs w:val="24"/>
              </w:rPr>
              <w:t>кв.м</w:t>
            </w:r>
            <w:proofErr w:type="spellEnd"/>
            <w:r w:rsidRPr="0080306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встроенного гаража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встроенной техники, мебели и пр., покупаемые вместе с домом и входящие в его стоимость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подвала, его назначение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бассейна (</w:t>
            </w:r>
            <w:proofErr w:type="gramStart"/>
            <w:r w:rsidRPr="0080306F">
              <w:rPr>
                <w:sz w:val="24"/>
                <w:szCs w:val="24"/>
              </w:rPr>
              <w:t>внутренний</w:t>
            </w:r>
            <w:proofErr w:type="gramEnd"/>
            <w:r w:rsidRPr="0080306F">
              <w:rPr>
                <w:sz w:val="24"/>
                <w:szCs w:val="24"/>
              </w:rPr>
              <w:t xml:space="preserve">/внешний), 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сауны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Наличие камина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Материал фундамента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Материал фасада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Материал крыши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Материал входной двери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Внутренняя отделка (чистовая отделка/без отделки/с отделкой)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Холодное  водоснабжение (магистральное /колодец/ скважина)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Канализация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Отопление (централизованное/дизель/АОГВ/иное)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Состояние коммуникаций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Телефон (местный/городской)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Плита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>Застройщик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  <w:tr w:rsidR="0080306F" w:rsidRPr="0080306F" w:rsidTr="0080306F">
        <w:tc>
          <w:tcPr>
            <w:tcW w:w="6062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  <w:r w:rsidRPr="0080306F">
              <w:rPr>
                <w:sz w:val="24"/>
                <w:szCs w:val="24"/>
              </w:rPr>
              <w:t xml:space="preserve">Дополнительная существенная информация </w:t>
            </w:r>
          </w:p>
        </w:tc>
        <w:tc>
          <w:tcPr>
            <w:tcW w:w="3827" w:type="dxa"/>
            <w:vAlign w:val="center"/>
          </w:tcPr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  <w:p w:rsidR="0080306F" w:rsidRPr="0080306F" w:rsidRDefault="0080306F" w:rsidP="0080306F">
            <w:pPr>
              <w:rPr>
                <w:sz w:val="24"/>
                <w:szCs w:val="24"/>
              </w:rPr>
            </w:pPr>
          </w:p>
        </w:tc>
      </w:tr>
    </w:tbl>
    <w:p w:rsidR="0080306F" w:rsidRPr="0080306F" w:rsidRDefault="0080306F" w:rsidP="0080306F"/>
    <w:p w:rsidR="00E47226" w:rsidRPr="0080306F" w:rsidRDefault="00E47226"/>
    <w:sectPr w:rsidR="00E47226" w:rsidRPr="0080306F" w:rsidSect="008030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90F"/>
    <w:multiLevelType w:val="hybridMultilevel"/>
    <w:tmpl w:val="A02C34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A2"/>
    <w:rsid w:val="006718D3"/>
    <w:rsid w:val="0080306F"/>
    <w:rsid w:val="00CA23A2"/>
    <w:rsid w:val="00E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06F"/>
    <w:pPr>
      <w:keepNext/>
      <w:ind w:firstLine="720"/>
      <w:outlineLvl w:val="1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06F"/>
    <w:rPr>
      <w:rFonts w:ascii="Times New Roman" w:eastAsia="Times New Roman" w:hAnsi="Times New Roman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06F"/>
    <w:pPr>
      <w:keepNext/>
      <w:ind w:firstLine="720"/>
      <w:outlineLvl w:val="1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06F"/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2011-08-04T09:45:00Z</dcterms:created>
  <dcterms:modified xsi:type="dcterms:W3CDTF">2011-08-04T09:52:00Z</dcterms:modified>
</cp:coreProperties>
</file>